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A8" w:rsidRDefault="004C7E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7EA8" w:rsidRDefault="004C7EA8">
      <w:pPr>
        <w:pStyle w:val="ConsPlusNormal"/>
        <w:jc w:val="both"/>
        <w:outlineLvl w:val="0"/>
      </w:pPr>
    </w:p>
    <w:p w:rsidR="004C7EA8" w:rsidRDefault="004C7E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7EA8" w:rsidRDefault="004C7EA8">
      <w:pPr>
        <w:pStyle w:val="ConsPlusTitle"/>
        <w:jc w:val="center"/>
      </w:pPr>
    </w:p>
    <w:p w:rsidR="004C7EA8" w:rsidRDefault="004C7EA8">
      <w:pPr>
        <w:pStyle w:val="ConsPlusTitle"/>
        <w:jc w:val="center"/>
      </w:pPr>
      <w:r>
        <w:t>ПОСТАНОВЛЕНИЕ</w:t>
      </w:r>
    </w:p>
    <w:p w:rsidR="004C7EA8" w:rsidRDefault="004C7EA8">
      <w:pPr>
        <w:pStyle w:val="ConsPlusTitle"/>
        <w:jc w:val="center"/>
      </w:pPr>
      <w:r>
        <w:t>от 19 декабря 2015 г. N 1387</w:t>
      </w:r>
      <w:bookmarkStart w:id="0" w:name="_GoBack"/>
      <w:bookmarkEnd w:id="0"/>
    </w:p>
    <w:p w:rsidR="004C7EA8" w:rsidRDefault="004C7EA8">
      <w:pPr>
        <w:pStyle w:val="ConsPlusTitle"/>
        <w:jc w:val="center"/>
      </w:pPr>
    </w:p>
    <w:p w:rsidR="004C7EA8" w:rsidRDefault="004C7EA8">
      <w:pPr>
        <w:pStyle w:val="ConsPlusTitle"/>
        <w:jc w:val="center"/>
      </w:pPr>
      <w:r>
        <w:t>О ПОРЯДКЕ</w:t>
      </w:r>
    </w:p>
    <w:p w:rsidR="004C7EA8" w:rsidRDefault="004C7EA8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4C7EA8" w:rsidRDefault="004C7EA8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4C7EA8" w:rsidRDefault="004C7EA8">
      <w:pPr>
        <w:pStyle w:val="ConsPlusTitle"/>
        <w:jc w:val="center"/>
      </w:pPr>
      <w:r>
        <w:t>О ГОСУДАРСТВЕННО-ЧАСТНОМ ПАРТНЕРСТВЕ, СОГЛАШЕНИЯ</w:t>
      </w:r>
    </w:p>
    <w:p w:rsidR="004C7EA8" w:rsidRDefault="004C7EA8">
      <w:pPr>
        <w:pStyle w:val="ConsPlusTitle"/>
        <w:jc w:val="center"/>
      </w:pPr>
      <w:r>
        <w:t>О МУНИЦИПАЛЬНО-ЧАСТНОМ ПАРТНЕРСТВЕ</w:t>
      </w: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C7EA8" w:rsidRDefault="004C7EA8">
      <w:pPr>
        <w:pStyle w:val="ConsPlusNormal"/>
        <w:ind w:firstLine="540"/>
        <w:jc w:val="both"/>
      </w:pPr>
      <w:r>
        <w:t>1. Утвердить прилагаемые:</w:t>
      </w:r>
    </w:p>
    <w:p w:rsidR="004C7EA8" w:rsidRDefault="004C7EA8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партнерстве;</w:t>
      </w:r>
    </w:p>
    <w:p w:rsidR="004C7EA8" w:rsidRDefault="004C7EA8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форму</w:t>
        </w:r>
      </w:hyperlink>
      <w:r>
        <w:t xml:space="preserve">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4C7EA8" w:rsidRDefault="004C7EA8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jc w:val="right"/>
      </w:pPr>
      <w:r>
        <w:t>Председатель Правительства</w:t>
      </w:r>
    </w:p>
    <w:p w:rsidR="004C7EA8" w:rsidRDefault="004C7EA8">
      <w:pPr>
        <w:pStyle w:val="ConsPlusNormal"/>
        <w:jc w:val="right"/>
      </w:pPr>
      <w:r>
        <w:t>Российской Федерации</w:t>
      </w:r>
    </w:p>
    <w:p w:rsidR="004C7EA8" w:rsidRDefault="004C7EA8">
      <w:pPr>
        <w:pStyle w:val="ConsPlusNormal"/>
        <w:jc w:val="right"/>
      </w:pPr>
      <w:r>
        <w:t>Д.МЕДВЕДЕВ</w:t>
      </w: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jc w:val="right"/>
        <w:outlineLvl w:val="0"/>
      </w:pPr>
      <w:r>
        <w:t>Утверждены</w:t>
      </w:r>
    </w:p>
    <w:p w:rsidR="004C7EA8" w:rsidRDefault="004C7EA8">
      <w:pPr>
        <w:pStyle w:val="ConsPlusNormal"/>
        <w:jc w:val="right"/>
      </w:pPr>
      <w:r>
        <w:t>постановлением Правительства</w:t>
      </w:r>
    </w:p>
    <w:p w:rsidR="004C7EA8" w:rsidRDefault="004C7EA8">
      <w:pPr>
        <w:pStyle w:val="ConsPlusNormal"/>
        <w:jc w:val="right"/>
      </w:pPr>
      <w:r>
        <w:t>Российской Федерации</w:t>
      </w:r>
    </w:p>
    <w:p w:rsidR="004C7EA8" w:rsidRDefault="004C7EA8">
      <w:pPr>
        <w:pStyle w:val="ConsPlusNormal"/>
        <w:jc w:val="right"/>
      </w:pPr>
      <w:r>
        <w:t>от 19 декабря 2015 г. N 1387</w:t>
      </w: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Title"/>
        <w:jc w:val="center"/>
      </w:pPr>
      <w:bookmarkStart w:id="1" w:name="P31"/>
      <w:bookmarkEnd w:id="1"/>
      <w:r>
        <w:t>ПРАВИЛА</w:t>
      </w:r>
    </w:p>
    <w:p w:rsidR="004C7EA8" w:rsidRDefault="004C7EA8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4C7EA8" w:rsidRDefault="004C7EA8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4C7EA8" w:rsidRDefault="004C7EA8">
      <w:pPr>
        <w:pStyle w:val="ConsPlusTitle"/>
        <w:jc w:val="center"/>
      </w:pPr>
      <w:r>
        <w:t>О ГОСУДАРСТВЕННО-ЧАСТНОМ ПАРТНЕРСТВЕ, СОГЛАШЕНИЯ</w:t>
      </w:r>
    </w:p>
    <w:p w:rsidR="004C7EA8" w:rsidRDefault="004C7EA8">
      <w:pPr>
        <w:pStyle w:val="ConsPlusTitle"/>
        <w:jc w:val="center"/>
      </w:pPr>
      <w:r>
        <w:t>О МУНИЦИПАЛЬНО-ЧАСТНОМ ПАРТНЕРСТВЕ</w:t>
      </w: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ind w:firstLine="540"/>
        <w:jc w:val="both"/>
      </w:pPr>
      <w:r>
        <w:t xml:space="preserve">1. Настоящие Правила применяются в случае, если решение о реализации проекта государственно-частного партнерства, проекта муниципально-частного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 (далее - инициатор проекта), и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 (далее соответственно - </w:t>
      </w:r>
      <w:r>
        <w:lastRenderedPageBreak/>
        <w:t>конкурс, соглашение) иными лицами.</w:t>
      </w:r>
    </w:p>
    <w:p w:rsidR="004C7EA8" w:rsidRDefault="004C7EA8">
      <w:pPr>
        <w:pStyle w:val="ConsPlusNormal"/>
        <w:ind w:firstLine="540"/>
        <w:jc w:val="both"/>
      </w:pPr>
      <w:r>
        <w:t xml:space="preserve">2. 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 участвовать в конкурсе (далее соответственно - заявитель, заявление).</w:t>
      </w:r>
    </w:p>
    <w:p w:rsidR="004C7EA8" w:rsidRDefault="004C7EA8">
      <w:pPr>
        <w:pStyle w:val="ConsPlusNormal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4C7EA8" w:rsidRDefault="004C7EA8">
      <w:pPr>
        <w:pStyle w:val="ConsPlusNormal"/>
        <w:ind w:firstLine="540"/>
        <w:jc w:val="both"/>
      </w:pPr>
      <w:r>
        <w:t>4. К заявлению прилагаются:</w:t>
      </w:r>
    </w:p>
    <w:p w:rsidR="004C7EA8" w:rsidRDefault="004C7EA8">
      <w:pPr>
        <w:pStyle w:val="ConsPlusNormal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8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4C7EA8" w:rsidRDefault="004C7EA8">
      <w:pPr>
        <w:pStyle w:val="ConsPlusNormal"/>
        <w:ind w:firstLine="540"/>
        <w:jc w:val="both"/>
      </w:pPr>
      <w:bookmarkStart w:id="2" w:name="P42"/>
      <w:bookmarkEnd w:id="2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4C7EA8" w:rsidRDefault="004C7EA8">
      <w:pPr>
        <w:pStyle w:val="ConsPlusNormal"/>
        <w:ind w:firstLine="540"/>
        <w:jc w:val="both"/>
      </w:pPr>
      <w:bookmarkStart w:id="3" w:name="P43"/>
      <w:bookmarkEnd w:id="3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4C7EA8" w:rsidRDefault="004C7EA8">
      <w:pPr>
        <w:pStyle w:val="ConsPlusNormal"/>
        <w:ind w:firstLine="540"/>
        <w:jc w:val="both"/>
      </w:pPr>
      <w:r>
        <w:t>а) проведение конкурса;</w:t>
      </w:r>
    </w:p>
    <w:p w:rsidR="004C7EA8" w:rsidRDefault="004C7EA8">
      <w:pPr>
        <w:pStyle w:val="ConsPlusNormal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4C7EA8" w:rsidRDefault="004C7EA8">
      <w:pPr>
        <w:pStyle w:val="ConsPlusNormal"/>
        <w:ind w:firstLine="540"/>
        <w:jc w:val="both"/>
      </w:pPr>
      <w:r>
        <w:t xml:space="preserve">6. 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4C7EA8" w:rsidRDefault="004C7EA8">
      <w:pPr>
        <w:pStyle w:val="ConsPlusNormal"/>
        <w:ind w:firstLine="540"/>
        <w:jc w:val="both"/>
      </w:pPr>
      <w:r>
        <w:t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4C7EA8" w:rsidRDefault="004C7EA8">
      <w:pPr>
        <w:pStyle w:val="ConsPlusNormal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4C7EA8" w:rsidRDefault="004C7EA8">
      <w:pPr>
        <w:pStyle w:val="ConsPlusNormal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jc w:val="both"/>
      </w:pPr>
    </w:p>
    <w:p w:rsidR="004C7EA8" w:rsidRDefault="004C7EA8">
      <w:pPr>
        <w:sectPr w:rsidR="004C7EA8" w:rsidSect="00EF2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EA8" w:rsidRDefault="004C7EA8">
      <w:pPr>
        <w:pStyle w:val="ConsPlusNormal"/>
        <w:jc w:val="right"/>
        <w:outlineLvl w:val="0"/>
      </w:pPr>
      <w:r>
        <w:lastRenderedPageBreak/>
        <w:t>Утверждена</w:t>
      </w:r>
    </w:p>
    <w:p w:rsidR="004C7EA8" w:rsidRDefault="004C7EA8">
      <w:pPr>
        <w:pStyle w:val="ConsPlusNormal"/>
        <w:jc w:val="right"/>
      </w:pPr>
      <w:r>
        <w:t>постановлением Правительства</w:t>
      </w:r>
    </w:p>
    <w:p w:rsidR="004C7EA8" w:rsidRDefault="004C7EA8">
      <w:pPr>
        <w:pStyle w:val="ConsPlusNormal"/>
        <w:jc w:val="right"/>
      </w:pPr>
      <w:r>
        <w:t>Российской Федерации</w:t>
      </w:r>
    </w:p>
    <w:p w:rsidR="004C7EA8" w:rsidRDefault="004C7EA8">
      <w:pPr>
        <w:pStyle w:val="ConsPlusNormal"/>
        <w:jc w:val="right"/>
      </w:pPr>
      <w:r>
        <w:t>от 19 декабря 2015 г. N 1387</w:t>
      </w: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Title"/>
        <w:jc w:val="center"/>
      </w:pPr>
      <w:bookmarkStart w:id="4" w:name="P60"/>
      <w:bookmarkEnd w:id="4"/>
      <w:r>
        <w:t>ФОРМА ЗАЯВЛЕНИЯ</w:t>
      </w:r>
    </w:p>
    <w:p w:rsidR="004C7EA8" w:rsidRDefault="004C7EA8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4C7EA8" w:rsidRDefault="004C7EA8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4C7EA8" w:rsidRDefault="004C7EA8">
      <w:pPr>
        <w:pStyle w:val="ConsPlusTitle"/>
        <w:jc w:val="center"/>
      </w:pPr>
      <w:r>
        <w:t>О МУНИЦИПАЛЬНО-ЧАСТНОМ ПАРТНЕРСТВЕ</w:t>
      </w: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nformat"/>
        <w:jc w:val="both"/>
      </w:pPr>
      <w:r>
        <w:t xml:space="preserve">                                 ЗАЯВЛЕНИЕ</w:t>
      </w:r>
    </w:p>
    <w:p w:rsidR="004C7EA8" w:rsidRDefault="004C7EA8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4C7EA8" w:rsidRDefault="004C7EA8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4C7EA8" w:rsidRDefault="004C7EA8">
      <w:pPr>
        <w:pStyle w:val="ConsPlusNonformat"/>
        <w:jc w:val="both"/>
      </w:pPr>
      <w:r>
        <w:t xml:space="preserve">             соглашения о муниципально-частном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4C7EA8" w:rsidRDefault="004C7EA8">
      <w:pPr>
        <w:pStyle w:val="ConsPlusNonformat"/>
        <w:jc w:val="both"/>
      </w:pPr>
    </w:p>
    <w:p w:rsidR="004C7EA8" w:rsidRDefault="004C7EA8">
      <w:pPr>
        <w:pStyle w:val="ConsPlusNonformat"/>
        <w:jc w:val="both"/>
      </w:pPr>
      <w:r>
        <w:t xml:space="preserve">     __________________________________________________________________</w:t>
      </w:r>
    </w:p>
    <w:p w:rsidR="004C7EA8" w:rsidRDefault="004C7EA8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4C7EA8" w:rsidRDefault="004C7EA8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4C7EA8" w:rsidRDefault="004C7EA8">
      <w:pPr>
        <w:pStyle w:val="ConsPlusNonformat"/>
        <w:jc w:val="both"/>
      </w:pPr>
      <w:r>
        <w:t xml:space="preserve">     соглашения о муниципально-частном партнерстве (далее - заявитель)</w:t>
      </w:r>
    </w:p>
    <w:p w:rsidR="004C7EA8" w:rsidRDefault="004C7EA8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4C7EA8" w:rsidRDefault="004C7EA8">
      <w:pPr>
        <w:pStyle w:val="ConsPlusNonformat"/>
        <w:jc w:val="both"/>
      </w:pPr>
    </w:p>
    <w:p w:rsidR="004C7EA8" w:rsidRDefault="004C7EA8">
      <w:pPr>
        <w:pStyle w:val="ConsPlusNonformat"/>
        <w:jc w:val="both"/>
      </w:pPr>
      <w:r>
        <w:t xml:space="preserve">     __________________________________________________________________</w:t>
      </w:r>
    </w:p>
    <w:p w:rsidR="004C7EA8" w:rsidRDefault="004C7EA8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4C7EA8" w:rsidRDefault="004C7EA8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4C7EA8" w:rsidRDefault="004C7E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4C7EA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7EA8" w:rsidRDefault="004C7EA8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EA8" w:rsidRDefault="004C7EA8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4C7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  <w:jc w:val="center"/>
              <w:outlineLvl w:val="1"/>
            </w:pPr>
            <w:r>
              <w:t>I. Сведения, касающиеся решения о реализации проекта государственно-частного партнерства, проекта муниципально-частного партнерства (далее соответственно - решение, проект)</w:t>
            </w:r>
          </w:p>
        </w:tc>
      </w:tr>
      <w:tr w:rsidR="004C7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</w:pPr>
          </w:p>
        </w:tc>
      </w:tr>
      <w:tr w:rsidR="004C7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  <w:jc w:val="center"/>
              <w:outlineLvl w:val="1"/>
            </w:pPr>
            <w:r>
              <w:t>II. Сведения о заявителе</w:t>
            </w:r>
          </w:p>
        </w:tc>
      </w:tr>
      <w:tr w:rsidR="004C7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</w:pPr>
          </w:p>
        </w:tc>
      </w:tr>
      <w:tr w:rsidR="004C7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</w:pPr>
            <w:r>
              <w:lastRenderedPageBreak/>
              <w:t xml:space="preserve">3. Сведения об отсутствии определения суда о возбуждении производства по делу о банкротстве в отношении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</w:pPr>
          </w:p>
        </w:tc>
      </w:tr>
      <w:tr w:rsidR="004C7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</w:pPr>
          </w:p>
        </w:tc>
      </w:tr>
      <w:tr w:rsidR="004C7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</w:pPr>
            <w:r>
              <w:t xml:space="preserve">5. Сведения о наличии (отсутствии)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муниципально-частном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</w:pPr>
          </w:p>
        </w:tc>
      </w:tr>
      <w:tr w:rsidR="004C7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</w:pPr>
            <w:r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</w:pPr>
          </w:p>
        </w:tc>
      </w:tr>
      <w:tr w:rsidR="004C7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EA8" w:rsidRDefault="004C7EA8">
            <w:pPr>
              <w:pStyle w:val="ConsPlusNormal"/>
              <w:jc w:val="center"/>
              <w:outlineLvl w:val="1"/>
            </w:pPr>
            <w:r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4C7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EA8" w:rsidRDefault="004C7EA8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EA8" w:rsidRDefault="004C7EA8">
            <w:pPr>
              <w:pStyle w:val="ConsPlusNormal"/>
            </w:pPr>
          </w:p>
        </w:tc>
      </w:tr>
    </w:tbl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ind w:firstLine="540"/>
        <w:jc w:val="both"/>
      </w:pPr>
      <w:r>
        <w:t>--------------------------------</w:t>
      </w:r>
    </w:p>
    <w:p w:rsidR="004C7EA8" w:rsidRDefault="004C7EA8">
      <w:pPr>
        <w:pStyle w:val="ConsPlusNormal"/>
        <w:ind w:firstLine="540"/>
        <w:jc w:val="both"/>
      </w:pPr>
      <w:bookmarkStart w:id="5" w:name="P101"/>
      <w:bookmarkEnd w:id="5"/>
      <w:r>
        <w:t xml:space="preserve">&lt;1&gt; Прилагается выданная заявителю банком или иной кредитной организацией независимая гарантия (банковская гарантия) в объеме не менее </w:t>
      </w:r>
      <w:r>
        <w:lastRenderedPageBreak/>
        <w:t>чем 5 процентов объема прогнозируемого финансирования проекта.</w:t>
      </w:r>
    </w:p>
    <w:p w:rsidR="004C7EA8" w:rsidRDefault="004C7EA8">
      <w:pPr>
        <w:pStyle w:val="ConsPlusNormal"/>
        <w:ind w:firstLine="540"/>
        <w:jc w:val="both"/>
      </w:pPr>
      <w:bookmarkStart w:id="6" w:name="P102"/>
      <w:bookmarkEnd w:id="6"/>
      <w:r>
        <w:t>&lt;2&gt; Прилагаются нотариально заверенные копии учредительных документов.</w:t>
      </w:r>
    </w:p>
    <w:p w:rsidR="004C7EA8" w:rsidRDefault="004C7EA8">
      <w:pPr>
        <w:pStyle w:val="ConsPlusNormal"/>
        <w:ind w:firstLine="540"/>
        <w:jc w:val="both"/>
      </w:pPr>
      <w:bookmarkStart w:id="7" w:name="P103"/>
      <w:bookmarkEnd w:id="7"/>
      <w:r>
        <w:t>&lt;3&gt; Прилагаются выписки из Единого государственного реестра юридических лиц.</w:t>
      </w:r>
    </w:p>
    <w:p w:rsidR="004C7EA8" w:rsidRDefault="004C7EA8">
      <w:pPr>
        <w:pStyle w:val="ConsPlusNormal"/>
        <w:ind w:firstLine="540"/>
        <w:jc w:val="both"/>
      </w:pPr>
      <w:bookmarkStart w:id="8" w:name="P104"/>
      <w:bookmarkEnd w:id="8"/>
      <w:r>
        <w:t>&lt;4&gt; Прилагаются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4C7EA8" w:rsidRDefault="004C7EA8">
      <w:pPr>
        <w:pStyle w:val="ConsPlusNormal"/>
        <w:ind w:firstLine="540"/>
        <w:jc w:val="both"/>
      </w:pPr>
      <w:bookmarkStart w:id="9" w:name="P105"/>
      <w:bookmarkEnd w:id="9"/>
      <w:r>
        <w:t>&lt;5&gt; 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jc w:val="both"/>
      </w:pPr>
    </w:p>
    <w:p w:rsidR="004C7EA8" w:rsidRDefault="004C7E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44C" w:rsidRDefault="00AC144C"/>
    <w:sectPr w:rsidR="00AC144C" w:rsidSect="00475A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A8"/>
    <w:rsid w:val="004C7EA8"/>
    <w:rsid w:val="00A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B7F66-D57B-4057-8E8F-49E9C859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54FDCB2AFF8C9B4FEAB3E5B0FBEE5E5F3455ED7AE787C9991C28F1C027C8FC9705D846A6D2309x6a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954FDCB2AFF8C9B4FEAB3E5B0FBEE5E5F3455ED7AE787C9991C28F1C027C8FC9705D846A6D2309x6a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54FDCB2AFF8C9B4FEAB3E5B0FBEE5E5F3455ED7AE787C9991C28F1C027C8FC9705D846A6D220Bx6a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3954FDCB2AFF8C9B4FEAB3E5B0FBEE5E5F3455ED7AE787C9991C28F1C027C8FC9705D846A6D220Bx6a4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954FDCB2AFF8C9B4FEAB3E5B0FBEE5E5F3455ED7AE787C9991C28F1C027C8FC9705D846A6D2309x6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 Никита Валерьевич</dc:creator>
  <cp:keywords/>
  <dc:description/>
  <cp:lastModifiedBy>Чернышов Никита Валерьевич</cp:lastModifiedBy>
  <cp:revision>1</cp:revision>
  <dcterms:created xsi:type="dcterms:W3CDTF">2017-02-24T11:26:00Z</dcterms:created>
  <dcterms:modified xsi:type="dcterms:W3CDTF">2017-02-24T11:27:00Z</dcterms:modified>
</cp:coreProperties>
</file>